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7466CE" w:rsidRPr="007466CE" w:rsidRDefault="007466CE" w:rsidP="007466CE">
      <w:pPr>
        <w:spacing w:line="360" w:lineRule="auto"/>
        <w:ind w:left="567" w:right="1134"/>
        <w:rPr>
          <w:rFonts w:ascii="Arial" w:hAnsi="Arial" w:cs="Arial"/>
          <w:b/>
          <w:sz w:val="22"/>
          <w:szCs w:val="22"/>
          <w:lang w:val="sv-SE"/>
        </w:rPr>
      </w:pPr>
      <w:r w:rsidRPr="007466CE">
        <w:rPr>
          <w:rFonts w:ascii="Arial" w:hAnsi="Arial" w:cs="Arial"/>
          <w:b/>
          <w:sz w:val="22"/>
          <w:szCs w:val="22"/>
          <w:lang w:val="sv-SE"/>
        </w:rPr>
        <w:t>Konzentration und Leistungsbereitschaft: Knabenchor collegium iuvenum Stuttgart vermittelt Kompetenzen für zukünftige Führungskräfte</w:t>
      </w:r>
    </w:p>
    <w:p w:rsidR="007466CE" w:rsidRPr="007466CE" w:rsidRDefault="007466CE" w:rsidP="007466CE">
      <w:pPr>
        <w:spacing w:line="360" w:lineRule="auto"/>
        <w:ind w:left="567" w:right="1134"/>
        <w:rPr>
          <w:rFonts w:ascii="Arial" w:hAnsi="Arial" w:cs="Arial"/>
          <w:sz w:val="22"/>
          <w:szCs w:val="22"/>
          <w:lang w:val="sv-SE"/>
        </w:rPr>
      </w:pPr>
    </w:p>
    <w:p w:rsidR="007466CE" w:rsidRPr="007466CE" w:rsidRDefault="007466CE" w:rsidP="007466CE">
      <w:pPr>
        <w:spacing w:line="360" w:lineRule="auto"/>
        <w:ind w:left="567" w:right="1134"/>
        <w:rPr>
          <w:rFonts w:ascii="Arial" w:hAnsi="Arial" w:cs="Arial"/>
          <w:i/>
          <w:sz w:val="22"/>
          <w:szCs w:val="22"/>
          <w:lang w:val="sv-SE"/>
        </w:rPr>
      </w:pPr>
      <w:r w:rsidRPr="007466CE">
        <w:rPr>
          <w:rFonts w:ascii="Arial" w:hAnsi="Arial" w:cs="Arial"/>
          <w:i/>
          <w:sz w:val="22"/>
          <w:szCs w:val="22"/>
          <w:lang w:val="sv-SE"/>
        </w:rPr>
        <w:t>Stuttgart, den 29. Februar 2016</w:t>
      </w: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 xml:space="preserve">Der Knabenchor collegium iuvenum Stuttgart besteht aus rund 190 Sängern. Neben der Qualität der musikalischen Arbeit schätzen Eltern besonders die kognitiven und sozialen Kompetenzen, die die Knaben mittels der Chorarbeit erlernen. Sie sind Resultat einer systematischen Nachwuchsarbeit, die bereits im Vorschulalter beginnt. </w:t>
      </w:r>
    </w:p>
    <w:p w:rsidR="007466CE" w:rsidRPr="007466CE" w:rsidRDefault="007466CE" w:rsidP="007466CE">
      <w:pPr>
        <w:spacing w:line="360" w:lineRule="auto"/>
        <w:ind w:left="567" w:right="1134"/>
        <w:rPr>
          <w:rFonts w:ascii="Arial" w:hAnsi="Arial" w:cs="Arial"/>
          <w:sz w:val="22"/>
          <w:szCs w:val="22"/>
          <w:lang w:val="sv-SE"/>
        </w:rPr>
      </w:pP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 xml:space="preserve">Die fundierte musikalische Ausbildung hat zum Ziel, den Sängern des Knabenchors collegium iuvenum Stuttgart Freude an der Musik zu vermitteln. Die musikalische Literatur wird gemeinschaftlich erarbeitet. Dabei kommt es Chorleiter Michael Čulo darauf an, dass die Knaben das jeweilige Werk geistig durchdringen und emotional erfassen. Sie sollen verstehen, was sie singen und sich mit den  angesprochenen religiösen Themen und den Sinnfragen auseinandersetzen. Deshalb wird dessen Inhalt in Bezug zur Lebenswirklichkeit der Jungen gestellt. </w:t>
      </w: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 xml:space="preserve">Die Knaben erleben bei vielen Anlässen und Gelegenheiten das Singen in der Gemeinschaft. Chorarbeit fördert die Fähigkeit, sich mit Konzentration und Ausdauer einer Sache ungeteilt zuzuwenden und wirkt motivierend auf die allgemeine Leistungsbereitschaft. Schließlich stärkt das Erleben der Gemeinschaft die soziale Kompetenz. Singen kann darüber hinaus Kindern und Jugendlichen helfen, in einer zunehmend virtuellen Welt auf innere Töne und Klänge zu hören und durch das eigene schöpferische Tun gelassener und seelisch stabiler zu werden. </w:t>
      </w:r>
    </w:p>
    <w:p w:rsidR="007466CE" w:rsidRPr="007466CE" w:rsidRDefault="007466CE" w:rsidP="007466CE">
      <w:pPr>
        <w:spacing w:line="360" w:lineRule="auto"/>
        <w:ind w:left="567" w:right="1134"/>
        <w:rPr>
          <w:rFonts w:ascii="Arial" w:hAnsi="Arial" w:cs="Arial"/>
          <w:sz w:val="22"/>
          <w:szCs w:val="22"/>
          <w:lang w:val="sv-SE"/>
        </w:rPr>
      </w:pP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 xml:space="preserve">Kein Wunder, dass es eine zunehmende Zahl von Führungskräften in Kultur und Wirtschaft gibt, die als Knaben den Knabenchor collegium iuvenum Stuttgart erlebt haben und diese Zeit als prägend für ihren späteren beruflichen Erfolg würdigen. Einer von ihnen ist der heute 25-jährige Benjamin Hartmann, der ab Juli die Leitung des renommierten Maulbronner Kammerchors übernimmt. </w:t>
      </w:r>
    </w:p>
    <w:p w:rsidR="007466CE" w:rsidRDefault="007466CE" w:rsidP="007466CE">
      <w:pPr>
        <w:spacing w:line="360" w:lineRule="auto"/>
        <w:ind w:left="567" w:right="1134"/>
        <w:rPr>
          <w:rFonts w:ascii="Arial" w:hAnsi="Arial" w:cs="Arial"/>
          <w:sz w:val="22"/>
          <w:szCs w:val="22"/>
          <w:lang w:val="sv-SE"/>
        </w:rPr>
        <w:sectPr w:rsidR="007466CE">
          <w:headerReference w:type="default" r:id="rId7"/>
          <w:pgSz w:w="11906" w:h="16838"/>
          <w:pgMar w:top="1417" w:right="566" w:bottom="719" w:left="1080" w:header="708" w:footer="708" w:gutter="0"/>
          <w:cols w:space="708"/>
          <w:docGrid w:linePitch="360"/>
        </w:sectPr>
      </w:pPr>
      <w:r w:rsidRPr="007466CE">
        <w:rPr>
          <w:rFonts w:ascii="Arial" w:hAnsi="Arial" w:cs="Arial"/>
          <w:sz w:val="22"/>
          <w:szCs w:val="22"/>
          <w:lang w:val="sv-SE"/>
        </w:rPr>
        <w:t xml:space="preserve">Seine ersten musikalischen Schritte legte Benjamin Hartmann beim Knabenchor collegium iuvenum Stuttgart zurück, bevor er das Maulbronner und Blaubeurer Seminar besuchte und im Anschluss daran die Fächer Chordirigieren und Schulmusik in Leipzig </w:t>
      </w: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lastRenderedPageBreak/>
        <w:t xml:space="preserve">studierte. Seit 2014 belegt er an der Königlichen Musikhochschule Stockholm einen Masterstudiengang Dirigieren. </w:t>
      </w:r>
    </w:p>
    <w:p w:rsidR="007466CE" w:rsidRPr="007466CE" w:rsidRDefault="007466CE" w:rsidP="007466CE">
      <w:pPr>
        <w:spacing w:line="360" w:lineRule="auto"/>
        <w:ind w:left="567" w:right="1134"/>
        <w:rPr>
          <w:rFonts w:ascii="Arial" w:hAnsi="Arial" w:cs="Arial"/>
          <w:sz w:val="22"/>
          <w:szCs w:val="22"/>
          <w:lang w:val="sv-SE"/>
        </w:rPr>
      </w:pP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Kein Internat, aber wie eine Chorschule aufgebaut</w:t>
      </w:r>
    </w:p>
    <w:p w:rsidR="007466CE" w:rsidRPr="007466CE" w:rsidRDefault="007466CE" w:rsidP="007466CE">
      <w:pPr>
        <w:spacing w:line="360" w:lineRule="auto"/>
        <w:ind w:left="567" w:right="1134"/>
        <w:rPr>
          <w:rFonts w:ascii="Arial" w:hAnsi="Arial" w:cs="Arial"/>
          <w:sz w:val="22"/>
          <w:szCs w:val="22"/>
          <w:lang w:val="sv-SE"/>
        </w:rPr>
      </w:pP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Die Knaben beginnen im Alter von fünf Jahren mit der musikalischen Früherziehung, in Zusammenarbeit mit der Mädchenkantorei an der Domkirche St. Eberhard.</w:t>
      </w: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 xml:space="preserve">Es folgen die Chorstufen A und A+ (6 bis 7 Jahre), B (8 Jahre), C (ab 9 Jahre), der Reisechor (ab 9 / 10 Jahre) und der Konzertchor (10 Jahre bis zum Stimmwechsel – ca. 12 Jahre bis ca. 14 - 16 Jahre). Um in den Konzertchor zu kommen, muss ein Sänger alle Stufen durchlaufen oder aber in ähnlichen Ensembles Erfahrung gesammelt und sich als Solo-Sänger bewährt haben. Ein Quereinstieg ist möglich, allerdings eher selten. Sänger, die später dazukommen, müssen vorsingen.  </w:t>
      </w: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 xml:space="preserve">Für die Zeit des Stimmwechsels bietet der Knabenchor collegium iuvenum Stuttgart den „Nachwuchs-Männerchor“ an. Damit werden die Jungen in dieser Zeit nicht alleingelassen, halten eine lockere Verbindung zum Chor und zu „alten“ Freunden, werden stimmbildnerisch betreut und können so ausprobieren, wie es mit ihrer Stimme weitergeht. </w:t>
      </w: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Nach dem Stimmwechsel singen viele bis zum Alter von zirka 25 Jahren als aktive Sänger im Männerchor weiter. Die aktiven und ehemaligen Männerstimmen bilden die „CISterne“, einen Verband der „Ehemaligen“, der einmal im Jahr ein eigenes Treffen mit Konzert veranstaltet.</w:t>
      </w:r>
    </w:p>
    <w:p w:rsidR="007466CE" w:rsidRPr="007466CE" w:rsidRDefault="007466CE" w:rsidP="007466CE">
      <w:pPr>
        <w:spacing w:line="360" w:lineRule="auto"/>
        <w:ind w:left="567" w:right="1134"/>
        <w:rPr>
          <w:rFonts w:ascii="Arial" w:hAnsi="Arial" w:cs="Arial"/>
          <w:sz w:val="22"/>
          <w:szCs w:val="22"/>
          <w:lang w:val="sv-SE"/>
        </w:rPr>
      </w:pP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 xml:space="preserve">In der musikalischen Ausbildung und Betreuung der Knaben im Gebäude der Domsingschule in der Stuttgarter Landhausstraße arbeiten wenige Haupt- und viele engagierte Ehrenamtliche zusammen. Neben Chorleiter Michael Čulo bilden Chorassistent Philipp Schulz, Korrepetitor Antal Váradi sowie fünf professionelle Stimmbildner die jungen Sänger aus. Die Gruppen des Vorchors (unter 6 Jahre) erhalten musikalische Früherziehung von zwei qualifizierten Musikpädagoginnen. </w:t>
      </w:r>
    </w:p>
    <w:p w:rsidR="007466CE" w:rsidRPr="007466CE" w:rsidRDefault="007466CE" w:rsidP="007466CE">
      <w:pPr>
        <w:spacing w:line="360" w:lineRule="auto"/>
        <w:ind w:left="567" w:right="1134"/>
        <w:rPr>
          <w:rFonts w:ascii="Arial" w:hAnsi="Arial" w:cs="Arial"/>
          <w:sz w:val="22"/>
          <w:szCs w:val="22"/>
          <w:lang w:val="sv-SE"/>
        </w:rPr>
      </w:pP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 xml:space="preserve">Im Gegensatz zu den meisten anderen Knabenchören, die entweder von einer öffentlichen Institution oder von einer der beiden großen Kirchen getragen sind, ist der ökumenisch ausgerichtete Knabenchor collegium iuvenum Stuttgart konfessionell und institutionell unabhängig. Getragen wird er vom Förderverein collegium iuvenum Stuttgart e.V., öffentlich anerkannter Träger der freien Jugendhilfe und der außerschulischen Jugendbildung. Die über 750 Mitglieder des Fördervereins bestreiten mit ihren Beiträgen und Spenden einen Teil der Ausgaben für die Gesangsausbildung, Konzerte, Reisen, Proben- und Büroräume. Der Vorstand arbeitet ehrenamtlich und unterstützt die Chorarbeit gemeinsam mit den gewählten Elternvertretern des </w:t>
      </w:r>
      <w:r w:rsidRPr="007466CE">
        <w:rPr>
          <w:rFonts w:ascii="Arial" w:hAnsi="Arial" w:cs="Arial"/>
          <w:sz w:val="22"/>
          <w:szCs w:val="22"/>
          <w:lang w:val="sv-SE"/>
        </w:rPr>
        <w:lastRenderedPageBreak/>
        <w:t xml:space="preserve">Elternbeirats sowie Vertretern aus den Reihen des Männerchores. Die Eltern kümmern sich um das gesellige Leben des Chors, begleiten den Chor immer wieder auf seinen Reisen und sind außerdem Gastgeber für Chöre, die den Knabenchor collegium iuvenum Stuttgart besuchen. </w:t>
      </w: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Ein Kuratorium aus Persönlichkeiten des öffentlichen Lebens unterstützt den Förderverein. Die Jugendstiftung des collegium iuvenum hat sich ebenfalls die Förderung der Arbeit des Knabenchors zum Ziel gesetzt. Aus dem Zinserlös des Stiftungsvermögens fließen dem Förderverein jährlich Mittel zur Finanzierung verschiedener Projekte zu.</w:t>
      </w:r>
    </w:p>
    <w:p w:rsidR="007466CE" w:rsidRPr="007466CE" w:rsidRDefault="007466CE" w:rsidP="007466CE">
      <w:pPr>
        <w:spacing w:line="360" w:lineRule="auto"/>
        <w:ind w:left="567" w:right="1134"/>
        <w:rPr>
          <w:rFonts w:ascii="Arial" w:hAnsi="Arial" w:cs="Arial"/>
          <w:sz w:val="22"/>
          <w:szCs w:val="22"/>
          <w:lang w:val="sv-SE"/>
        </w:rPr>
      </w:pPr>
      <w:r w:rsidRPr="007466CE">
        <w:rPr>
          <w:rFonts w:ascii="Arial" w:hAnsi="Arial" w:cs="Arial"/>
          <w:sz w:val="22"/>
          <w:szCs w:val="22"/>
          <w:lang w:val="sv-SE"/>
        </w:rPr>
        <w:t xml:space="preserve">Öffentliche Förderung erhält der Knabenchor collegium iuvenum Stuttgart durch die Landeshauptstadt Stuttgart und das Land Baden-Württemberg. </w:t>
      </w:r>
    </w:p>
    <w:p w:rsidR="00AF507A" w:rsidRDefault="00AF507A"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p w:rsidR="00836F53" w:rsidRPr="00BD3B20" w:rsidRDefault="00836F53"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7466CE" w:rsidRDefault="00147A93" w:rsidP="00147A93">
      <w:pPr>
        <w:ind w:left="567" w:right="1134"/>
        <w:rPr>
          <w:rFonts w:ascii="Arial" w:hAnsi="Arial" w:cs="Arial"/>
          <w:b/>
          <w:sz w:val="22"/>
          <w:szCs w:val="22"/>
          <w:lang w:val="en-US"/>
        </w:rPr>
      </w:pPr>
      <w:r w:rsidRPr="007466CE">
        <w:rPr>
          <w:rFonts w:ascii="Arial" w:hAnsi="Arial" w:cs="Arial"/>
          <w:b/>
          <w:sz w:val="22"/>
          <w:szCs w:val="22"/>
          <w:lang w:val="en-US"/>
        </w:rPr>
        <w:t xml:space="preserve">www.collegium-iuvenum.de </w:t>
      </w:r>
      <w:r w:rsidR="007466CE" w:rsidRPr="007466CE">
        <w:rPr>
          <w:rFonts w:ascii="Arial" w:hAnsi="Arial" w:cs="Arial"/>
          <w:b/>
          <w:sz w:val="22"/>
          <w:szCs w:val="22"/>
          <w:lang w:val="en-US"/>
        </w:rPr>
        <w:t>– Presse – Downloa</w:t>
      </w:r>
      <w:r w:rsidR="007466CE">
        <w:rPr>
          <w:rFonts w:ascii="Arial" w:hAnsi="Arial" w:cs="Arial"/>
          <w:b/>
          <w:sz w:val="22"/>
          <w:szCs w:val="22"/>
          <w:lang w:val="en-US"/>
        </w:rPr>
        <w:t>d.</w:t>
      </w:r>
      <w:bookmarkStart w:id="0" w:name="_GoBack"/>
      <w:bookmarkEnd w:id="0"/>
      <w:r w:rsidR="00ED1AFD" w:rsidRPr="007466CE">
        <w:rPr>
          <w:rFonts w:ascii="Arial" w:hAnsi="Arial" w:cs="Arial"/>
          <w:b/>
          <w:sz w:val="22"/>
          <w:szCs w:val="22"/>
          <w:lang w:val="en-US"/>
        </w:rPr>
        <w:t xml:space="preserve"> </w:t>
      </w:r>
    </w:p>
    <w:p w:rsidR="00AD2BA8" w:rsidRPr="007466CE"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CE" w:rsidRDefault="007466CE">
      <w:r>
        <w:separator/>
      </w:r>
    </w:p>
  </w:endnote>
  <w:endnote w:type="continuationSeparator" w:id="0">
    <w:p w:rsidR="007466CE" w:rsidRDefault="007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CE" w:rsidRDefault="007466CE">
      <w:r>
        <w:separator/>
      </w:r>
    </w:p>
  </w:footnote>
  <w:footnote w:type="continuationSeparator" w:id="0">
    <w:p w:rsidR="007466CE" w:rsidRDefault="0074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03365B13" wp14:editId="57509455">
          <wp:extent cx="2571750" cy="1104900"/>
          <wp:effectExtent l="0" t="0" r="0" b="0"/>
          <wp:docPr id="2"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47274"/>
      <w:docPartObj>
        <w:docPartGallery w:val="Page Numbers (Top of Page)"/>
        <w:docPartUnique/>
      </w:docPartObj>
    </w:sdtPr>
    <w:sdtContent>
      <w:p w:rsidR="007466CE" w:rsidRDefault="007466CE">
        <w:pPr>
          <w:pStyle w:val="Kopfzeile"/>
          <w:jc w:val="center"/>
        </w:pPr>
        <w:r>
          <w:fldChar w:fldCharType="begin"/>
        </w:r>
        <w:r>
          <w:instrText>PAGE   \* MERGEFORMAT</w:instrText>
        </w:r>
        <w:r>
          <w:fldChar w:fldCharType="separate"/>
        </w:r>
        <w:r>
          <w:rPr>
            <w:noProof/>
          </w:rPr>
          <w:t>3</w:t>
        </w:r>
        <w:r>
          <w:fldChar w:fldCharType="end"/>
        </w:r>
      </w:p>
    </w:sdtContent>
  </w:sdt>
  <w:p w:rsidR="007466CE" w:rsidRDefault="007466CE"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CE"/>
    <w:rsid w:val="000E7DC9"/>
    <w:rsid w:val="00147A93"/>
    <w:rsid w:val="001D1CEE"/>
    <w:rsid w:val="00207B0A"/>
    <w:rsid w:val="002D417C"/>
    <w:rsid w:val="002E479D"/>
    <w:rsid w:val="003478BA"/>
    <w:rsid w:val="00436057"/>
    <w:rsid w:val="00492503"/>
    <w:rsid w:val="005453C4"/>
    <w:rsid w:val="00575476"/>
    <w:rsid w:val="00591FCB"/>
    <w:rsid w:val="007466CE"/>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7466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7466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3</Pages>
  <Words>978</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2016-02-28T12:42:00Z</cp:lastPrinted>
  <dcterms:created xsi:type="dcterms:W3CDTF">2016-02-28T12:38:00Z</dcterms:created>
  <dcterms:modified xsi:type="dcterms:W3CDTF">2016-02-28T12:43:00Z</dcterms:modified>
</cp:coreProperties>
</file>